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E04D2" w:rsidP="00D31D50">
      <w:pPr>
        <w:spacing w:line="220" w:lineRule="atLeast"/>
      </w:pPr>
      <w:r>
        <w:rPr>
          <w:rFonts w:hint="eastAsia"/>
        </w:rPr>
        <w:t>DP830</w:t>
      </w:r>
      <w:r>
        <w:rPr>
          <w:rFonts w:hint="eastAsia"/>
        </w:rPr>
        <w:t>系列可编程线性直流电源</w:t>
      </w:r>
    </w:p>
    <w:p w:rsidR="000E04D2" w:rsidRDefault="000E04D2" w:rsidP="00D31D50">
      <w:pPr>
        <w:spacing w:line="220" w:lineRule="atLeast"/>
      </w:pPr>
      <w:r>
        <w:rPr>
          <w:rFonts w:hint="eastAsia"/>
        </w:rPr>
        <w:tab/>
        <w:t>DP830</w:t>
      </w:r>
      <w:r>
        <w:rPr>
          <w:rFonts w:hint="eastAsia"/>
        </w:rPr>
        <w:t>系列是一款高性能的可编程线性直流电源，</w:t>
      </w:r>
      <w:r w:rsidRPr="000E04D2">
        <w:rPr>
          <w:rFonts w:hint="eastAsia"/>
        </w:rPr>
        <w:t>拥有清晰的用户界面，优异的性能指标，多种分析功能，多种通信接口，可满足多样化的测试需求。</w:t>
      </w:r>
    </w:p>
    <w:p w:rsidR="00DD6DD8" w:rsidRDefault="000E04D2" w:rsidP="00D31D50">
      <w:pPr>
        <w:spacing w:line="220" w:lineRule="atLeast"/>
      </w:pPr>
      <w:r>
        <w:rPr>
          <w:rFonts w:hint="eastAsia"/>
        </w:rPr>
        <w:t>一、</w:t>
      </w:r>
      <w:r>
        <w:rPr>
          <w:rFonts w:hint="eastAsia"/>
        </w:rPr>
        <w:t>DP830</w:t>
      </w:r>
      <w:r>
        <w:rPr>
          <w:rFonts w:hint="eastAsia"/>
        </w:rPr>
        <w:t>系列可编程线性直流电源主要部件及功能</w:t>
      </w:r>
      <w:r w:rsidR="00DD6DD8">
        <w:rPr>
          <w:rFonts w:hint="eastAsia"/>
          <w:noProof/>
        </w:rPr>
        <w:drawing>
          <wp:inline distT="0" distB="0" distL="0" distR="0">
            <wp:extent cx="6188710" cy="4523740"/>
            <wp:effectExtent l="19050" t="0" r="2540" b="0"/>
            <wp:docPr id="2" name="图片 1" descr="DP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83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452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4D2" w:rsidRDefault="00DD6DD8" w:rsidP="00D31D50">
      <w:pPr>
        <w:spacing w:line="220" w:lineRule="atLeast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LCD</w:t>
      </w:r>
      <w:r>
        <w:rPr>
          <w:rFonts w:hint="eastAsia"/>
        </w:rPr>
        <w:t>液晶：</w:t>
      </w:r>
      <w:r>
        <w:rPr>
          <w:rFonts w:hint="eastAsia"/>
        </w:rPr>
        <w:t>3.5</w:t>
      </w:r>
      <w:r>
        <w:rPr>
          <w:rFonts w:hint="eastAsia"/>
        </w:rPr>
        <w:t>英寸</w:t>
      </w:r>
      <w:r>
        <w:rPr>
          <w:rFonts w:hint="eastAsia"/>
        </w:rPr>
        <w:t>TFT</w:t>
      </w:r>
      <w:r>
        <w:rPr>
          <w:rFonts w:hint="eastAsia"/>
        </w:rPr>
        <w:t>显示屏，用于显示系统参数设置、系统输出状态、菜单选项以及提示信息等。</w:t>
      </w:r>
    </w:p>
    <w:p w:rsidR="00DD6DD8" w:rsidRDefault="00DD6DD8" w:rsidP="00D31D50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．通道（档位）选择与输出开关：</w:t>
      </w:r>
      <w:r w:rsidRPr="00DD6DD8">
        <w:rPr>
          <w:rFonts w:hint="eastAsia"/>
        </w:rPr>
        <w:t>对于多通道型号，此处为通道选择与输出开关。对于单通道型号（</w:t>
      </w:r>
      <w:r w:rsidRPr="00DD6DD8">
        <w:t>DP811A</w:t>
      </w:r>
      <w:r w:rsidRPr="00DD6DD8">
        <w:rPr>
          <w:rFonts w:hint="eastAsia"/>
        </w:rPr>
        <w:t>），此处为档位选择与输出开关。</w:t>
      </w:r>
    </w:p>
    <w:p w:rsidR="00DD6DD8" w:rsidRDefault="00DD6DD8" w:rsidP="00DD6DD8">
      <w:pPr>
        <w:spacing w:line="220" w:lineRule="atLeast"/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362103" cy="1957045"/>
            <wp:effectExtent l="19050" t="0" r="0" b="0"/>
            <wp:docPr id="3" name="图片 2" descr="DP83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830_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1325" cy="195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DD8" w:rsidRDefault="00DD6DD8" w:rsidP="00DD6DD8">
      <w:pPr>
        <w:spacing w:line="220" w:lineRule="atLeast"/>
      </w:pPr>
      <w:r>
        <w:rPr>
          <w:rFonts w:hint="eastAsia"/>
        </w:rPr>
        <w:tab/>
      </w:r>
      <w:r>
        <w:rPr>
          <w:rFonts w:hint="eastAsia"/>
        </w:rPr>
        <w:t>数字键，用于选择相应通道号并设置该通道的电压、电流、过压</w:t>
      </w:r>
      <w:r>
        <w:rPr>
          <w:rFonts w:hint="eastAsia"/>
        </w:rPr>
        <w:t>/</w:t>
      </w:r>
      <w:r>
        <w:rPr>
          <w:rFonts w:hint="eastAsia"/>
        </w:rPr>
        <w:t>过流保护等参数；</w:t>
      </w:r>
      <w:r>
        <w:rPr>
          <w:rFonts w:hint="eastAsia"/>
        </w:rPr>
        <w:t>on/off</w:t>
      </w:r>
      <w:r>
        <w:rPr>
          <w:rFonts w:hint="eastAsia"/>
        </w:rPr>
        <w:t>键，用于打开</w:t>
      </w:r>
      <w:r>
        <w:rPr>
          <w:rFonts w:hint="eastAsia"/>
        </w:rPr>
        <w:t>/</w:t>
      </w:r>
      <w:r>
        <w:rPr>
          <w:rFonts w:hint="eastAsia"/>
        </w:rPr>
        <w:t>关闭相应通道的输出；</w:t>
      </w:r>
      <w:r>
        <w:rPr>
          <w:rFonts w:hint="eastAsia"/>
        </w:rPr>
        <w:t>All on/off</w:t>
      </w:r>
      <w:r>
        <w:rPr>
          <w:rFonts w:hint="eastAsia"/>
        </w:rPr>
        <w:t>打开</w:t>
      </w:r>
      <w:r>
        <w:rPr>
          <w:rFonts w:hint="eastAsia"/>
        </w:rPr>
        <w:t>/</w:t>
      </w:r>
      <w:r>
        <w:rPr>
          <w:rFonts w:hint="eastAsia"/>
        </w:rPr>
        <w:t>关闭所有通道的输出。</w:t>
      </w:r>
    </w:p>
    <w:p w:rsidR="00DD6DD8" w:rsidRDefault="00DD6DD8" w:rsidP="00D31D50">
      <w:pPr>
        <w:spacing w:line="220" w:lineRule="atLeast"/>
      </w:pPr>
      <w:r>
        <w:rPr>
          <w:rFonts w:hint="eastAsia"/>
        </w:rPr>
        <w:t>3.</w:t>
      </w:r>
      <w:r w:rsidR="00B54DD6">
        <w:rPr>
          <w:rFonts w:hint="eastAsia"/>
        </w:rPr>
        <w:t>参数输入区：包括方向键（单位选择键）、数字键盘和旋钮。</w:t>
      </w:r>
    </w:p>
    <w:p w:rsidR="00B54DD6" w:rsidRDefault="00B54DD6" w:rsidP="00B54DD6">
      <w:pPr>
        <w:spacing w:line="220" w:lineRule="atLeast"/>
        <w:jc w:val="center"/>
      </w:pPr>
      <w:r>
        <w:rPr>
          <w:noProof/>
        </w:rPr>
        <w:drawing>
          <wp:inline distT="0" distB="0" distL="0" distR="0">
            <wp:extent cx="3138820" cy="2961442"/>
            <wp:effectExtent l="19050" t="0" r="4430" b="0"/>
            <wp:docPr id="4" name="图片 3" descr="DP8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P830_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912" cy="29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DD6" w:rsidRDefault="00B54DD6" w:rsidP="00B54DD6">
      <w:pPr>
        <w:spacing w:line="220" w:lineRule="atLeast"/>
      </w:pPr>
      <w:r>
        <w:rPr>
          <w:rFonts w:hint="eastAsia"/>
        </w:rPr>
        <w:tab/>
      </w:r>
      <w:r w:rsidRPr="00B54DD6">
        <w:rPr>
          <w:rFonts w:hint="eastAsia"/>
        </w:rPr>
        <w:t>方向键：可以移动光标位置，设置参数时，可以使用上下方向键增大或减小光标处的数值。</w:t>
      </w:r>
    </w:p>
    <w:p w:rsidR="00B54DD6" w:rsidRDefault="00B54DD6" w:rsidP="00B54DD6">
      <w:pPr>
        <w:spacing w:line="220" w:lineRule="atLeast"/>
      </w:pPr>
      <w:r>
        <w:rPr>
          <w:rFonts w:hint="eastAsia"/>
        </w:rPr>
        <w:tab/>
      </w:r>
      <w:r w:rsidRPr="00B54DD6">
        <w:rPr>
          <w:rFonts w:hint="eastAsia"/>
        </w:rPr>
        <w:t>单位选择键：使用数字键盘输入参数时，单位选择键用于选择电压单位（</w:t>
      </w:r>
      <w:r w:rsidRPr="00B54DD6">
        <w:t>V</w:t>
      </w:r>
      <w:r w:rsidRPr="00B54DD6">
        <w:rPr>
          <w:rFonts w:hint="eastAsia"/>
        </w:rPr>
        <w:t>和</w:t>
      </w:r>
      <w:r w:rsidRPr="00B54DD6">
        <w:t>mV</w:t>
      </w:r>
      <w:r w:rsidRPr="00B54DD6">
        <w:rPr>
          <w:rFonts w:hint="eastAsia"/>
        </w:rPr>
        <w:t>）和电流单位（</w:t>
      </w:r>
      <w:r w:rsidRPr="00B54DD6">
        <w:t>A</w:t>
      </w:r>
      <w:r w:rsidRPr="00B54DD6">
        <w:rPr>
          <w:rFonts w:hint="eastAsia"/>
        </w:rPr>
        <w:t>和</w:t>
      </w:r>
      <w:proofErr w:type="spellStart"/>
      <w:r w:rsidRPr="00B54DD6">
        <w:t>mA</w:t>
      </w:r>
      <w:proofErr w:type="spellEnd"/>
      <w:r w:rsidRPr="00B54DD6">
        <w:rPr>
          <w:rFonts w:hint="eastAsia"/>
        </w:rPr>
        <w:t>）。</w:t>
      </w:r>
    </w:p>
    <w:p w:rsidR="00B54DD6" w:rsidRDefault="00B54DD6" w:rsidP="00B54DD6">
      <w:pPr>
        <w:spacing w:line="220" w:lineRule="atLeast"/>
      </w:pPr>
      <w:r>
        <w:rPr>
          <w:rFonts w:hint="eastAsia"/>
        </w:rPr>
        <w:tab/>
      </w:r>
      <w:r w:rsidRPr="00B54DD6">
        <w:rPr>
          <w:rFonts w:hint="eastAsia"/>
        </w:rPr>
        <w:t>圆环式数字键盘：包括数字</w:t>
      </w:r>
      <w:r w:rsidRPr="00B54DD6">
        <w:t>0-9</w:t>
      </w:r>
      <w:r w:rsidRPr="00B54DD6">
        <w:rPr>
          <w:rFonts w:hint="eastAsia"/>
        </w:rPr>
        <w:t>和小数点，按下对应的按键，可直接输入数字。</w:t>
      </w:r>
    </w:p>
    <w:p w:rsidR="00B54DD6" w:rsidRPr="00B54DD6" w:rsidRDefault="00B54DD6" w:rsidP="00B54DD6">
      <w:pPr>
        <w:spacing w:line="220" w:lineRule="atLeast"/>
      </w:pPr>
      <w:r>
        <w:rPr>
          <w:rFonts w:hint="eastAsia"/>
        </w:rPr>
        <w:tab/>
      </w:r>
    </w:p>
    <w:p w:rsidR="00B54DD6" w:rsidRDefault="00B54DD6" w:rsidP="00B54DD6">
      <w:pPr>
        <w:spacing w:line="220" w:lineRule="atLeast"/>
      </w:pPr>
      <w:r>
        <w:rPr>
          <w:rFonts w:hint="eastAsia"/>
        </w:rPr>
        <w:tab/>
      </w:r>
      <w:r w:rsidRPr="00B54DD6">
        <w:rPr>
          <w:rFonts w:hint="eastAsia"/>
        </w:rPr>
        <w:t>旋钮</w:t>
      </w:r>
      <w:r w:rsidRPr="00B54DD6">
        <w:t xml:space="preserve"> </w:t>
      </w:r>
      <w:r>
        <w:rPr>
          <w:rFonts w:hint="eastAsia"/>
        </w:rPr>
        <w:t>：</w:t>
      </w:r>
      <w:r w:rsidRPr="00B54DD6">
        <w:rPr>
          <w:rFonts w:hint="eastAsia"/>
        </w:rPr>
        <w:t>设置参数时，旋转旋钮可以增大或减小光标所在位的数值。浏览设置对象（定时参数、延时参数、文件名输入等）时，旋转旋钮，可快速移动光标位置。</w:t>
      </w:r>
    </w:p>
    <w:p w:rsidR="00B54DD6" w:rsidRPr="00B54DD6" w:rsidRDefault="00B54DD6" w:rsidP="00B54DD6">
      <w:pPr>
        <w:spacing w:line="220" w:lineRule="atLeast"/>
      </w:pPr>
      <w:r>
        <w:rPr>
          <w:rFonts w:hint="eastAsia"/>
        </w:rPr>
        <w:t>4.Preset</w:t>
      </w:r>
      <w:r>
        <w:rPr>
          <w:rFonts w:hint="eastAsia"/>
        </w:rPr>
        <w:t>键：</w:t>
      </w:r>
      <w:r w:rsidRPr="00B54DD6">
        <w:rPr>
          <w:rFonts w:hint="eastAsia"/>
        </w:rPr>
        <w:t>用于将仪器所有设置恢复为出厂默认值，或调用用户自定义的通道电压</w:t>
      </w:r>
      <w:r w:rsidRPr="00B54DD6">
        <w:t>/</w:t>
      </w:r>
      <w:r w:rsidRPr="00B54DD6">
        <w:rPr>
          <w:rFonts w:hint="eastAsia"/>
        </w:rPr>
        <w:t>电流配置。</w:t>
      </w:r>
    </w:p>
    <w:p w:rsidR="00B54DD6" w:rsidRPr="00B54DD6" w:rsidRDefault="00B54DD6" w:rsidP="00B54DD6">
      <w:pPr>
        <w:spacing w:line="220" w:lineRule="atLeast"/>
      </w:pPr>
      <w:r>
        <w:rPr>
          <w:rFonts w:hint="eastAsia"/>
        </w:rPr>
        <w:lastRenderedPageBreak/>
        <w:t>5.OK</w:t>
      </w:r>
      <w:r>
        <w:rPr>
          <w:rFonts w:hint="eastAsia"/>
        </w:rPr>
        <w:t>键：</w:t>
      </w:r>
      <w:r w:rsidRPr="00B54DD6">
        <w:rPr>
          <w:rFonts w:hint="eastAsia"/>
        </w:rPr>
        <w:t>用于确认参数的设置。</w:t>
      </w:r>
    </w:p>
    <w:p w:rsidR="00B54DD6" w:rsidRPr="00B54DD6" w:rsidRDefault="00B54DD6" w:rsidP="00B54DD6">
      <w:pPr>
        <w:spacing w:line="220" w:lineRule="atLeast"/>
      </w:pPr>
      <w:r>
        <w:rPr>
          <w:rFonts w:hint="eastAsia"/>
        </w:rPr>
        <w:t>6.Back</w:t>
      </w:r>
      <w:r>
        <w:rPr>
          <w:rFonts w:hint="eastAsia"/>
        </w:rPr>
        <w:t>键：</w:t>
      </w:r>
      <w:r w:rsidRPr="00B54DD6">
        <w:t>用于删除当前光标前的字符。</w:t>
      </w:r>
    </w:p>
    <w:p w:rsidR="00B54DD6" w:rsidRDefault="00B54DD6" w:rsidP="00B54DD6">
      <w:pPr>
        <w:spacing w:line="220" w:lineRule="atLeast"/>
      </w:pPr>
      <w:r>
        <w:rPr>
          <w:rFonts w:hint="eastAsia"/>
        </w:rPr>
        <w:t>7.</w:t>
      </w:r>
      <w:r>
        <w:rPr>
          <w:rFonts w:hint="eastAsia"/>
        </w:rPr>
        <w:t>输出端子：用于通道输出的电压和电流，其中接地端子与机壳、底线（电源线接地端）相连，处于接地状态。</w:t>
      </w:r>
    </w:p>
    <w:p w:rsidR="00B54DD6" w:rsidRDefault="00B54DD6" w:rsidP="00B54DD6">
      <w:pPr>
        <w:spacing w:line="220" w:lineRule="atLeast"/>
      </w:pPr>
      <w:r>
        <w:rPr>
          <w:rFonts w:hint="eastAsia"/>
        </w:rPr>
        <w:t>8.</w:t>
      </w:r>
      <w:r>
        <w:rPr>
          <w:rFonts w:hint="eastAsia"/>
        </w:rPr>
        <w:t>功能菜单区：高级功能设置（略）。</w:t>
      </w:r>
    </w:p>
    <w:p w:rsidR="00D11484" w:rsidRDefault="00B54DD6" w:rsidP="00D11484">
      <w:pPr>
        <w:spacing w:line="220" w:lineRule="atLeast"/>
      </w:pPr>
      <w:r>
        <w:rPr>
          <w:rFonts w:hint="eastAsia"/>
        </w:rPr>
        <w:t>9.</w:t>
      </w:r>
      <w:r w:rsidR="00D11484">
        <w:rPr>
          <w:rFonts w:hint="eastAsia"/>
        </w:rPr>
        <w:t>显示模式切换</w:t>
      </w:r>
      <w:r w:rsidR="00D11484">
        <w:rPr>
          <w:rFonts w:hint="eastAsia"/>
        </w:rPr>
        <w:t>/</w:t>
      </w:r>
      <w:r w:rsidR="00D11484">
        <w:rPr>
          <w:rFonts w:hint="eastAsia"/>
        </w:rPr>
        <w:t>返回主界面：</w:t>
      </w:r>
      <w:r w:rsidR="00D11484" w:rsidRPr="00D11484">
        <w:t>可以在当前显示模式和表盘模式之间进行切换。</w:t>
      </w:r>
      <w:r w:rsidR="00D11484">
        <w:rPr>
          <w:rFonts w:hint="eastAsia"/>
        </w:rPr>
        <w:t>此外，当仪器处于各功能设定界面时，可通过此键返回主界面。</w:t>
      </w:r>
    </w:p>
    <w:p w:rsidR="00D11484" w:rsidRDefault="00D11484" w:rsidP="00D11484">
      <w:pPr>
        <w:spacing w:line="220" w:lineRule="atLeast"/>
      </w:pPr>
      <w:r>
        <w:rPr>
          <w:rFonts w:hint="eastAsia"/>
        </w:rPr>
        <w:t>10.</w:t>
      </w:r>
      <w:r>
        <w:rPr>
          <w:rFonts w:hint="eastAsia"/>
        </w:rPr>
        <w:t>菜单键：</w:t>
      </w:r>
      <w:r w:rsidRPr="00D11484">
        <w:rPr>
          <w:rFonts w:hint="eastAsia"/>
        </w:rPr>
        <w:t>菜单键与其上方的菜单一一对应，按任一菜单键选择相应菜单。</w:t>
      </w:r>
    </w:p>
    <w:p w:rsidR="00D11484" w:rsidRDefault="00D11484" w:rsidP="00D11484">
      <w:pPr>
        <w:spacing w:line="220" w:lineRule="atLeast"/>
      </w:pPr>
      <w:r>
        <w:rPr>
          <w:rFonts w:hint="eastAsia"/>
        </w:rPr>
        <w:t>11.</w:t>
      </w:r>
      <w:r>
        <w:rPr>
          <w:rFonts w:hint="eastAsia"/>
        </w:rPr>
        <w:t>电源开关键：可打开或关闭仪器。</w:t>
      </w:r>
    </w:p>
    <w:p w:rsidR="00D11484" w:rsidRDefault="00D11484" w:rsidP="00D11484">
      <w:pPr>
        <w:spacing w:line="220" w:lineRule="atLeast"/>
      </w:pPr>
      <w:r>
        <w:rPr>
          <w:rFonts w:hint="eastAsia"/>
        </w:rPr>
        <w:t>二、使用注意事项</w:t>
      </w:r>
    </w:p>
    <w:p w:rsidR="00D11484" w:rsidRDefault="00D11484" w:rsidP="00D11484">
      <w:pPr>
        <w:spacing w:line="220" w:lineRule="atLeast"/>
      </w:pPr>
      <w:r>
        <w:rPr>
          <w:rFonts w:hint="eastAsia"/>
        </w:rPr>
        <w:t>1</w:t>
      </w:r>
      <w:r w:rsidR="002E45CA">
        <w:rPr>
          <w:rFonts w:hint="eastAsia"/>
        </w:rPr>
        <w:t>．由于通道</w:t>
      </w:r>
      <w:r w:rsidR="002E45CA">
        <w:rPr>
          <w:rFonts w:hint="eastAsia"/>
        </w:rPr>
        <w:t>3</w:t>
      </w:r>
      <w:r w:rsidR="002E45CA">
        <w:rPr>
          <w:rFonts w:hint="eastAsia"/>
        </w:rPr>
        <w:t>限制较多，且与导通</w:t>
      </w:r>
      <w:r w:rsidR="002E45CA">
        <w:rPr>
          <w:rFonts w:hint="eastAsia"/>
        </w:rPr>
        <w:t>2</w:t>
      </w:r>
      <w:r w:rsidR="002E45CA">
        <w:rPr>
          <w:rFonts w:hint="eastAsia"/>
        </w:rPr>
        <w:t>共地，使用过程中，请勿使用通道</w:t>
      </w:r>
      <w:r w:rsidR="002E45CA">
        <w:rPr>
          <w:rFonts w:hint="eastAsia"/>
        </w:rPr>
        <w:t>3</w:t>
      </w:r>
      <w:r w:rsidR="002E45CA">
        <w:rPr>
          <w:rFonts w:hint="eastAsia"/>
        </w:rPr>
        <w:t>，只使用通道</w:t>
      </w:r>
      <w:r w:rsidR="002E45CA">
        <w:rPr>
          <w:rFonts w:hint="eastAsia"/>
        </w:rPr>
        <w:t>2</w:t>
      </w:r>
      <w:r w:rsidR="002E45CA">
        <w:rPr>
          <w:rFonts w:hint="eastAsia"/>
        </w:rPr>
        <w:t>。</w:t>
      </w:r>
    </w:p>
    <w:p w:rsidR="002E45CA" w:rsidRDefault="002E45CA" w:rsidP="00D11484">
      <w:pPr>
        <w:spacing w:line="220" w:lineRule="atLeast"/>
      </w:pPr>
      <w:r>
        <w:rPr>
          <w:rFonts w:hint="eastAsia"/>
        </w:rPr>
        <w:t>2</w:t>
      </w:r>
      <w:r>
        <w:rPr>
          <w:rFonts w:hint="eastAsia"/>
        </w:rPr>
        <w:t>．电源处于电压源性质还是电流源性质，要根据输出参数确定，当通道输出电压保持不变时，该通道为电压源工作模式；当通道输出电流保持变是，该通道为电流源工作模式。</w:t>
      </w:r>
    </w:p>
    <w:p w:rsidR="002E45CA" w:rsidRDefault="002E45CA" w:rsidP="00D11484">
      <w:pPr>
        <w:spacing w:line="220" w:lineRule="atLeast"/>
      </w:pPr>
      <w:r>
        <w:rPr>
          <w:rFonts w:hint="eastAsia"/>
        </w:rPr>
        <w:t>3</w:t>
      </w:r>
      <w:r>
        <w:rPr>
          <w:rFonts w:hint="eastAsia"/>
        </w:rPr>
        <w:t>．液晶屏幕上提供每个通道的输出参数，仅供参考，实验中记录数据一律以测量仪表为准，保持记录数据的一致性。</w:t>
      </w:r>
    </w:p>
    <w:p w:rsidR="006E36C5" w:rsidRDefault="006E36C5">
      <w:pPr>
        <w:adjustRightInd/>
        <w:snapToGrid/>
        <w:spacing w:line="220" w:lineRule="atLeast"/>
      </w:pPr>
      <w:r>
        <w:br w:type="page"/>
      </w:r>
    </w:p>
    <w:p w:rsidR="002D603B" w:rsidRDefault="002D603B" w:rsidP="00DC5A41">
      <w:pPr>
        <w:spacing w:line="220" w:lineRule="atLeast"/>
      </w:pPr>
      <w:r>
        <w:rPr>
          <w:rFonts w:hint="eastAsia"/>
        </w:rPr>
        <w:lastRenderedPageBreak/>
        <w:t>断正负。</w:t>
      </w:r>
    </w:p>
    <w:sectPr w:rsidR="002D603B" w:rsidSect="000E04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82E" w:rsidRDefault="0038182E" w:rsidP="000962B0">
      <w:pPr>
        <w:spacing w:after="0"/>
      </w:pPr>
      <w:r>
        <w:separator/>
      </w:r>
    </w:p>
  </w:endnote>
  <w:endnote w:type="continuationSeparator" w:id="0">
    <w:p w:rsidR="0038182E" w:rsidRDefault="0038182E" w:rsidP="000962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82E" w:rsidRDefault="0038182E" w:rsidP="000962B0">
      <w:pPr>
        <w:spacing w:after="0"/>
      </w:pPr>
      <w:r>
        <w:separator/>
      </w:r>
    </w:p>
  </w:footnote>
  <w:footnote w:type="continuationSeparator" w:id="0">
    <w:p w:rsidR="0038182E" w:rsidRDefault="0038182E" w:rsidP="000962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537"/>
    <w:rsid w:val="000962B0"/>
    <w:rsid w:val="000E04D2"/>
    <w:rsid w:val="002D3AC1"/>
    <w:rsid w:val="002D603B"/>
    <w:rsid w:val="002E45CA"/>
    <w:rsid w:val="00323B43"/>
    <w:rsid w:val="0038182E"/>
    <w:rsid w:val="003D37D8"/>
    <w:rsid w:val="00426133"/>
    <w:rsid w:val="004358AB"/>
    <w:rsid w:val="00597708"/>
    <w:rsid w:val="006E36C5"/>
    <w:rsid w:val="008B7726"/>
    <w:rsid w:val="009D442B"/>
    <w:rsid w:val="00B54DD6"/>
    <w:rsid w:val="00C32024"/>
    <w:rsid w:val="00D11484"/>
    <w:rsid w:val="00D31D50"/>
    <w:rsid w:val="00DC5A41"/>
    <w:rsid w:val="00DD6DD8"/>
    <w:rsid w:val="00EB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4D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D6DD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6DD8"/>
    <w:rPr>
      <w:rFonts w:ascii="Tahoma" w:hAnsi="Tahoma"/>
      <w:sz w:val="18"/>
      <w:szCs w:val="18"/>
    </w:rPr>
  </w:style>
  <w:style w:type="paragraph" w:customStyle="1" w:styleId="Default">
    <w:name w:val="Default"/>
    <w:rsid w:val="00B54DD6"/>
    <w:pPr>
      <w:widowControl w:val="0"/>
      <w:autoSpaceDE w:val="0"/>
      <w:autoSpaceDN w:val="0"/>
      <w:adjustRightInd w:val="0"/>
      <w:spacing w:after="0" w:line="240" w:lineRule="auto"/>
    </w:pPr>
    <w:rPr>
      <w:rFonts w:ascii="宋体" w:eastAsia="宋体" w:cs="宋体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0962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62B0"/>
    <w:rPr>
      <w:rFonts w:ascii="Tahoma" w:hAnsi="Tahoma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962B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962B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Sky123.Org</cp:lastModifiedBy>
  <cp:revision>6</cp:revision>
  <dcterms:created xsi:type="dcterms:W3CDTF">2008-09-11T17:20:00Z</dcterms:created>
  <dcterms:modified xsi:type="dcterms:W3CDTF">2014-10-16T05:46:00Z</dcterms:modified>
</cp:coreProperties>
</file>